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3" w:rsidRDefault="001672F3" w:rsidP="001672F3">
      <w:pPr>
        <w:jc w:val="right"/>
        <w:rPr>
          <w:rFonts w:ascii="Times New Roman" w:hAnsi="Times New Roman" w:cs="Times New Roman"/>
          <w:color w:val="FF0000"/>
          <w:sz w:val="44"/>
          <w:szCs w:val="28"/>
        </w:rPr>
      </w:pPr>
      <w:r>
        <w:rPr>
          <w:rFonts w:ascii="Times New Roman" w:hAnsi="Times New Roman" w:cs="Times New Roman"/>
          <w:noProof/>
          <w:color w:val="FF0000"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-509270</wp:posOffset>
            </wp:positionV>
            <wp:extent cx="5940425" cy="205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_PNG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2F3" w:rsidRDefault="001672F3" w:rsidP="001672F3">
      <w:pPr>
        <w:jc w:val="right"/>
        <w:rPr>
          <w:rFonts w:ascii="Times New Roman" w:hAnsi="Times New Roman" w:cs="Times New Roman"/>
          <w:color w:val="FF0000"/>
          <w:sz w:val="44"/>
          <w:szCs w:val="28"/>
        </w:rPr>
      </w:pPr>
    </w:p>
    <w:p w:rsidR="001672F3" w:rsidRDefault="001672F3" w:rsidP="001672F3">
      <w:pPr>
        <w:jc w:val="right"/>
        <w:rPr>
          <w:rFonts w:ascii="Times New Roman" w:hAnsi="Times New Roman" w:cs="Times New Roman"/>
          <w:color w:val="FF0000"/>
          <w:sz w:val="44"/>
          <w:szCs w:val="28"/>
        </w:rPr>
      </w:pPr>
    </w:p>
    <w:p w:rsidR="001672F3" w:rsidRDefault="001672F3" w:rsidP="001672F3">
      <w:pPr>
        <w:jc w:val="right"/>
        <w:rPr>
          <w:rFonts w:ascii="Times New Roman" w:hAnsi="Times New Roman" w:cs="Times New Roman"/>
          <w:color w:val="FF0000"/>
          <w:sz w:val="44"/>
          <w:szCs w:val="28"/>
        </w:rPr>
      </w:pPr>
    </w:p>
    <w:p w:rsidR="00B7240D" w:rsidRDefault="001672F3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1672F3">
        <w:rPr>
          <w:rFonts w:ascii="Times New Roman" w:hAnsi="Times New Roman" w:cs="Times New Roman"/>
          <w:color w:val="FF0000"/>
          <w:sz w:val="48"/>
          <w:szCs w:val="28"/>
        </w:rPr>
        <w:t>Начинаем подпевать!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</w:rPr>
        <w:t>Научить петь ребенка гораздо легче, чем взрослого. Это связано с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возрастными особенностями голосового аппарата. В этом деле важно следить за гигиеной голоса, чтобы не навредить ребенку.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>
        <w:rPr>
          <w:noProof/>
          <w:sz w:val="28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5007610</wp:posOffset>
            </wp:positionH>
            <wp:positionV relativeFrom="paragraph">
              <wp:posOffset>530860</wp:posOffset>
            </wp:positionV>
            <wp:extent cx="2165985" cy="2981325"/>
            <wp:effectExtent l="0" t="0" r="5715" b="9525"/>
            <wp:wrapTight wrapText="bothSides">
              <wp:wrapPolygon edited="0">
                <wp:start x="7409" y="966"/>
                <wp:lineTo x="4369" y="3174"/>
                <wp:lineTo x="2470" y="10075"/>
                <wp:lineTo x="1520" y="11180"/>
                <wp:lineTo x="1140" y="12284"/>
                <wp:lineTo x="1330" y="15044"/>
                <wp:lineTo x="2280" y="18909"/>
                <wp:lineTo x="1900" y="21531"/>
                <wp:lineTo x="12158" y="21531"/>
                <wp:lineTo x="12348" y="21117"/>
                <wp:lineTo x="16338" y="17252"/>
                <wp:lineTo x="16528" y="16700"/>
                <wp:lineTo x="19377" y="14492"/>
                <wp:lineTo x="21467" y="12560"/>
                <wp:lineTo x="21277" y="9247"/>
                <wp:lineTo x="20327" y="8005"/>
                <wp:lineTo x="19187" y="7867"/>
                <wp:lineTo x="13108" y="5659"/>
                <wp:lineTo x="18047" y="4141"/>
                <wp:lineTo x="18047" y="4003"/>
                <wp:lineTo x="13488" y="3450"/>
                <wp:lineTo x="13678" y="3312"/>
                <wp:lineTo x="10828" y="966"/>
                <wp:lineTo x="7409" y="96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1115bf5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2F3">
        <w:rPr>
          <w:sz w:val="28"/>
          <w:szCs w:val="21"/>
        </w:rPr>
        <w:t>Как преподавать первые уроки крохе? На собственном примере</w:t>
      </w:r>
      <w:r>
        <w:rPr>
          <w:sz w:val="28"/>
          <w:szCs w:val="21"/>
        </w:rPr>
        <w:t>!</w:t>
      </w:r>
      <w:r w:rsidR="00076E77">
        <w:rPr>
          <w:sz w:val="28"/>
          <w:szCs w:val="21"/>
        </w:rPr>
        <w:t xml:space="preserve"> </w:t>
      </w:r>
      <w:r w:rsidRPr="001672F3">
        <w:rPr>
          <w:sz w:val="28"/>
          <w:szCs w:val="21"/>
          <w:u w:val="single"/>
        </w:rPr>
        <w:t>Важно регулярно</w:t>
      </w:r>
      <w:r w:rsidRPr="001672F3">
        <w:rPr>
          <w:sz w:val="28"/>
          <w:szCs w:val="21"/>
        </w:rPr>
        <w:t xml:space="preserve"> петь малышу колыбельные, даже если родители не обладают абсолютным слухом. Это делается для того, чтобы привить у крохи любовь к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музыке, пусть он почувствует насколько важны в его жизни музыкальные песенки. Со временем ребенок начнет самостоятельно воспроизводить слова и мелодию, а это один из верных шагов на пути к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обучению малыша пению.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  <w:u w:val="single"/>
        </w:rPr>
        <w:t>Пойте чаще</w:t>
      </w:r>
      <w:r w:rsidRPr="001672F3">
        <w:rPr>
          <w:sz w:val="28"/>
          <w:szCs w:val="21"/>
        </w:rPr>
        <w:t>, старайтесь не пропускать ни одного дня.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</w:rPr>
        <w:t>Разучивайте песни «с голоса». Чередуйте пение с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  <w:u w:val="single"/>
        </w:rPr>
      </w:pPr>
      <w:r w:rsidRPr="001672F3">
        <w:rPr>
          <w:sz w:val="28"/>
          <w:szCs w:val="21"/>
          <w:u w:val="single"/>
        </w:rPr>
        <w:t>Старайтесь не искажать мелодию.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  <w:u w:val="single"/>
        </w:rPr>
      </w:pPr>
      <w:r w:rsidRPr="001672F3">
        <w:rPr>
          <w:sz w:val="28"/>
          <w:szCs w:val="21"/>
          <w:u w:val="single"/>
        </w:rPr>
        <w:t>Пойте негромко.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</w:rPr>
        <w:t>Избегайте преувеличенной артикуляции. Иначе малыш, подражая вам, начнет изображать без звука движение вашего рта, и при этом будет гримасничать, и кривляться.</w:t>
      </w:r>
    </w:p>
    <w:p w:rsid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</w:rPr>
        <w:t xml:space="preserve">Необходимо следить за интонацией, пусть малыш с раннего возраста начинает осознавать, что колыбельные поются тихо, народные песни – громко, веселые – игриво, грустные – скорбно и т.д. </w:t>
      </w:r>
    </w:p>
    <w:p w:rsid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</w:p>
    <w:p w:rsid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</w:p>
    <w:p w:rsid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>
        <w:rPr>
          <w:noProof/>
          <w:sz w:val="28"/>
          <w:szCs w:val="2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161925</wp:posOffset>
            </wp:positionV>
            <wp:extent cx="1717675" cy="3162300"/>
            <wp:effectExtent l="0" t="0" r="0" b="0"/>
            <wp:wrapTight wrapText="bothSides">
              <wp:wrapPolygon edited="0">
                <wp:start x="14852" y="0"/>
                <wp:lineTo x="13415" y="390"/>
                <wp:lineTo x="12217" y="1301"/>
                <wp:lineTo x="12217" y="2082"/>
                <wp:lineTo x="0" y="2082"/>
                <wp:lineTo x="0" y="4684"/>
                <wp:lineTo x="1198" y="6246"/>
                <wp:lineTo x="719" y="8588"/>
                <wp:lineTo x="2396" y="9499"/>
                <wp:lineTo x="4791" y="10410"/>
                <wp:lineTo x="4312" y="12492"/>
                <wp:lineTo x="4552" y="14573"/>
                <wp:lineTo x="958" y="15745"/>
                <wp:lineTo x="0" y="16265"/>
                <wp:lineTo x="0" y="17696"/>
                <wp:lineTo x="6708" y="18737"/>
                <wp:lineTo x="8145" y="20819"/>
                <wp:lineTo x="0" y="20949"/>
                <wp:lineTo x="0" y="21470"/>
                <wp:lineTo x="11020" y="21470"/>
                <wp:lineTo x="11978" y="21470"/>
                <wp:lineTo x="12217" y="20949"/>
                <wp:lineTo x="11499" y="20819"/>
                <wp:lineTo x="9343" y="18737"/>
                <wp:lineTo x="10780" y="12492"/>
                <wp:lineTo x="10540" y="8328"/>
                <wp:lineTo x="21081" y="7417"/>
                <wp:lineTo x="21321" y="7027"/>
                <wp:lineTo x="21321" y="4945"/>
                <wp:lineTo x="19883" y="4164"/>
                <wp:lineTo x="20841" y="3513"/>
                <wp:lineTo x="20362" y="2733"/>
                <wp:lineTo x="18685" y="2082"/>
                <wp:lineTo x="19165" y="1561"/>
                <wp:lineTo x="18446" y="781"/>
                <wp:lineTo x="17248" y="0"/>
                <wp:lineTo x="148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__pic-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76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2F3">
        <w:rPr>
          <w:sz w:val="28"/>
          <w:szCs w:val="21"/>
        </w:rPr>
        <w:t xml:space="preserve">Не стоит </w:t>
      </w:r>
      <w:r w:rsidRPr="001672F3">
        <w:rPr>
          <w:sz w:val="28"/>
          <w:szCs w:val="21"/>
          <w:u w:val="single"/>
        </w:rPr>
        <w:t xml:space="preserve">заставлять </w:t>
      </w:r>
      <w:r w:rsidRPr="001672F3">
        <w:rPr>
          <w:sz w:val="28"/>
          <w:szCs w:val="21"/>
        </w:rPr>
        <w:t xml:space="preserve">маленького учить длинные тексты песен, </w:t>
      </w:r>
    </w:p>
    <w:p w:rsid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  <w:r w:rsidRPr="001672F3">
        <w:rPr>
          <w:sz w:val="28"/>
          <w:szCs w:val="21"/>
        </w:rPr>
        <w:t>достаточно песенки на 4 строчки, так ребенку будет намного легче и интереснее петь. Прочь насилие! Уроки музыки должно приносить малышу только радость и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удовольствие. Не стоит ругать, оскорблять</w:t>
      </w:r>
      <w:r>
        <w:rPr>
          <w:sz w:val="28"/>
          <w:szCs w:val="21"/>
        </w:rPr>
        <w:t xml:space="preserve"> ребенка</w:t>
      </w:r>
      <w:r w:rsidRPr="001672F3">
        <w:rPr>
          <w:sz w:val="28"/>
          <w:szCs w:val="21"/>
        </w:rPr>
        <w:t>, нужно запастись терпением, дабы получить долгожданные плоды. Возможно, малыш в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более старшем возрасте серьезно заинтересуется музыкой и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будет продолжать обучение по собственной инициативе. А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сейчас родители обязаны привить любовь и уважение к</w:t>
      </w:r>
      <w:r>
        <w:rPr>
          <w:sz w:val="28"/>
          <w:szCs w:val="21"/>
        </w:rPr>
        <w:t> </w:t>
      </w:r>
      <w:r w:rsidRPr="001672F3">
        <w:rPr>
          <w:sz w:val="28"/>
          <w:szCs w:val="21"/>
        </w:rPr>
        <w:t>искусству, н</w:t>
      </w:r>
      <w:r>
        <w:rPr>
          <w:sz w:val="28"/>
          <w:szCs w:val="21"/>
        </w:rPr>
        <w:t>аправить на верную дорогу жизни!</w:t>
      </w:r>
    </w:p>
    <w:p w:rsidR="001672F3" w:rsidRPr="001672F3" w:rsidRDefault="001672F3" w:rsidP="001672F3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sz w:val="28"/>
          <w:szCs w:val="21"/>
        </w:rPr>
      </w:pPr>
    </w:p>
    <w:p w:rsidR="001672F3" w:rsidRDefault="001672F3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28"/>
        </w:rPr>
        <w:t>Песни, которые нужно знать!</w:t>
      </w:r>
    </w:p>
    <w:p w:rsidR="00730A41" w:rsidRPr="00730A41" w:rsidRDefault="00730A41" w:rsidP="00730A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41">
        <w:rPr>
          <w:rFonts w:ascii="Times New Roman" w:hAnsi="Times New Roman" w:cs="Times New Roman"/>
          <w:b/>
          <w:sz w:val="28"/>
          <w:szCs w:val="28"/>
        </w:rPr>
        <w:t>«Ладушки»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30A41">
        <w:rPr>
          <w:rFonts w:ascii="Times New Roman" w:hAnsi="Times New Roman" w:cs="Times New Roman"/>
          <w:sz w:val="28"/>
          <w:szCs w:val="28"/>
        </w:rPr>
        <w:t>Ладушки, ладушки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были? – У бабушки.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ели?  - Кашку.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пили?  - Бражку.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поели.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Шу! Полетели, 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головку сели,</w:t>
      </w:r>
    </w:p>
    <w:p w:rsid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730A41" w:rsidRPr="00730A41" w:rsidRDefault="00730A41" w:rsidP="00730A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улетели. Да!</w:t>
      </w:r>
      <w:bookmarkStart w:id="0" w:name="_GoBack"/>
      <w:bookmarkEnd w:id="0"/>
    </w:p>
    <w:p w:rsidR="001672F3" w:rsidRDefault="001672F3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730A41" w:rsidRDefault="00730A41" w:rsidP="00730A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A41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2914015</wp:posOffset>
            </wp:positionH>
            <wp:positionV relativeFrom="paragraph">
              <wp:posOffset>201930</wp:posOffset>
            </wp:positionV>
            <wp:extent cx="2912144" cy="2819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ush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4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:rsidR="00730A41" w:rsidRPr="00730A41" w:rsidRDefault="00730A41" w:rsidP="00730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не даешь?</w:t>
      </w:r>
    </w:p>
    <w:p w:rsidR="00730A41" w:rsidRDefault="00730A41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730A41" w:rsidRDefault="00730A41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730A41" w:rsidRPr="001672F3" w:rsidRDefault="00730A41" w:rsidP="001672F3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sectPr w:rsidR="00730A41" w:rsidRPr="001672F3" w:rsidSect="0010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80B"/>
    <w:multiLevelType w:val="hybridMultilevel"/>
    <w:tmpl w:val="85A453D4"/>
    <w:lvl w:ilvl="0" w:tplc="7C1E2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F3"/>
    <w:rsid w:val="00076E77"/>
    <w:rsid w:val="001065E6"/>
    <w:rsid w:val="001672F3"/>
    <w:rsid w:val="00730A41"/>
    <w:rsid w:val="00B7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User</cp:lastModifiedBy>
  <cp:revision>2</cp:revision>
  <cp:lastPrinted>2019-10-07T07:20:00Z</cp:lastPrinted>
  <dcterms:created xsi:type="dcterms:W3CDTF">2019-09-30T09:06:00Z</dcterms:created>
  <dcterms:modified xsi:type="dcterms:W3CDTF">2019-10-07T07:21:00Z</dcterms:modified>
</cp:coreProperties>
</file>