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E3" w:rsidRPr="000755F3" w:rsidRDefault="00F942E3" w:rsidP="002D1E6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942E3">
        <w:rPr>
          <w:rFonts w:ascii="Times New Roman" w:hAnsi="Times New Roman" w:cs="Times New Roman"/>
          <w:color w:val="FF0000"/>
          <w:sz w:val="40"/>
          <w:szCs w:val="40"/>
        </w:rPr>
        <w:t>Подготовка дошкольников к обучению грамоте</w:t>
      </w:r>
      <w:r w:rsidR="002D1E6F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15220B" w:rsidRDefault="00352106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EF6B37" wp14:editId="6BF0EEE0">
            <wp:simplePos x="0" y="0"/>
            <wp:positionH relativeFrom="column">
              <wp:posOffset>3775075</wp:posOffset>
            </wp:positionH>
            <wp:positionV relativeFrom="paragraph">
              <wp:posOffset>1788795</wp:posOffset>
            </wp:positionV>
            <wp:extent cx="2411730" cy="1950720"/>
            <wp:effectExtent l="0" t="0" r="0" b="0"/>
            <wp:wrapTight wrapText="bothSides">
              <wp:wrapPolygon edited="0">
                <wp:start x="7507" y="0"/>
                <wp:lineTo x="1536" y="844"/>
                <wp:lineTo x="853" y="1055"/>
                <wp:lineTo x="1365" y="3586"/>
                <wp:lineTo x="512" y="4641"/>
                <wp:lineTo x="682" y="5484"/>
                <wp:lineTo x="1536" y="6961"/>
                <wp:lineTo x="2900" y="10336"/>
                <wp:lineTo x="3412" y="13711"/>
                <wp:lineTo x="1194" y="14766"/>
                <wp:lineTo x="341" y="15820"/>
                <wp:lineTo x="341" y="18563"/>
                <wp:lineTo x="9213" y="20461"/>
                <wp:lineTo x="15355" y="20461"/>
                <wp:lineTo x="16038" y="21305"/>
                <wp:lineTo x="16209" y="21305"/>
                <wp:lineTo x="17915" y="21305"/>
                <wp:lineTo x="18256" y="21305"/>
                <wp:lineTo x="20474" y="20461"/>
                <wp:lineTo x="21327" y="18141"/>
                <wp:lineTo x="21327" y="17086"/>
                <wp:lineTo x="16891" y="13711"/>
                <wp:lineTo x="18768" y="10336"/>
                <wp:lineTo x="19450" y="7805"/>
                <wp:lineTo x="19450" y="6961"/>
                <wp:lineTo x="18085" y="4852"/>
                <wp:lineTo x="17062" y="3586"/>
                <wp:lineTo x="8701" y="0"/>
                <wp:lineTo x="7507" y="0"/>
              </wp:wrapPolygon>
            </wp:wrapTight>
            <wp:docPr id="1" name="Рисунок 1" descr="https://ds04.infourok.ru/uploads/ex/07f2/00121cd9-229163af/hello_html_1b313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f2/00121cd9-229163af/hello_html_1b313b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173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2E3">
        <w:rPr>
          <w:rFonts w:ascii="Times New Roman" w:hAnsi="Times New Roman" w:cs="Times New Roman"/>
          <w:sz w:val="28"/>
          <w:szCs w:val="28"/>
        </w:rPr>
        <w:t xml:space="preserve">При подготовке к обучению грамоте необходимо придерживаться рекомендаций знаменитого психолога Л.В. Выготского. По его мнению, обучение грамоте надо начинать в период становления психических функций дошкольника. Возраст 4-7 лет считается самым эффективным для использования возможностей ребенка в освоении грамоты. Это так называемый «период языковой одаренности», когда дошкольники особо восприимчивы к речи. </w:t>
      </w:r>
      <w:r w:rsidR="0015220B">
        <w:rPr>
          <w:rFonts w:ascii="Times New Roman" w:hAnsi="Times New Roman" w:cs="Times New Roman"/>
          <w:sz w:val="28"/>
          <w:szCs w:val="28"/>
        </w:rPr>
        <w:t>Поэтому очень важно вовремя стимулировать и удовлетворять познавательный интерес дошкольника, формировать умения обобщать, мыслить логически, проводить анализ, синтез, сравнение.</w:t>
      </w:r>
    </w:p>
    <w:p w:rsidR="00F942E3" w:rsidRDefault="0015220B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успешного овладения грамотой недостаточно того, чтобы ребенок правильно слышал и произносил отдельные слова и звуки. Он должен иметь четкие представления о звуковом составе языка, уметь анализировать слово. Важной предпосылкой для успешного обучения грамоте служат умения слышать каждый отдельный звук в слове, четко отделять его от рядом стоящих, знать, из каких звуков состоит слово, т.е. владеть умением анализировать его звуковой состав.  </w:t>
      </w:r>
    </w:p>
    <w:p w:rsidR="0015220B" w:rsidRDefault="0015220B" w:rsidP="002D1E6F">
      <w:pPr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755F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Поскольку ведущий вид деятельности детей дошкольного возраста – это </w:t>
      </w:r>
      <w:r w:rsidR="000755F3" w:rsidRPr="000755F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игра, предлагаю вашему вниманию примеры игр, помогающие в обучении грамоте. Они интересы, занимательны для детей и не требуют особой подготовки.</w:t>
      </w:r>
    </w:p>
    <w:p w:rsidR="000755F3" w:rsidRDefault="000755F3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«Найди предметы»</w:t>
      </w:r>
      <w:r w:rsidR="002D1E6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D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6F" w:rsidRPr="002D1E6F"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="002D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выбрать картинки с изображением предметов, названия которых начинаются на один звук.</w:t>
      </w:r>
    </w:p>
    <w:p w:rsidR="000755F3" w:rsidRDefault="000755F3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«Поймай звук»</w:t>
      </w:r>
      <w:r w:rsidR="002D1E6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D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6F">
        <w:rPr>
          <w:rFonts w:ascii="Times New Roman" w:hAnsi="Times New Roman" w:cs="Times New Roman"/>
          <w:sz w:val="28"/>
          <w:szCs w:val="28"/>
        </w:rPr>
        <w:t>В</w:t>
      </w:r>
      <w:r w:rsidR="00B46D9D">
        <w:rPr>
          <w:rFonts w:ascii="Times New Roman" w:hAnsi="Times New Roman" w:cs="Times New Roman"/>
          <w:sz w:val="28"/>
          <w:szCs w:val="28"/>
        </w:rPr>
        <w:t>зрослый произносит слова, а дети хлопают в ладоши, если услышат заданный звук.</w:t>
      </w:r>
    </w:p>
    <w:p w:rsidR="00B46D9D" w:rsidRDefault="00B46D9D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«Загадка»</w:t>
      </w:r>
      <w:r w:rsidR="002D1E6F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E6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зрослый читает загадки, а дети отгадывают их и выделяют первый звук в слове-отгадке.</w:t>
      </w:r>
    </w:p>
    <w:p w:rsidR="00B46D9D" w:rsidRDefault="00B46D9D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«Слова»</w:t>
      </w:r>
      <w:proofErr w:type="gramStart"/>
      <w:r w:rsidR="002D1E6F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2D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 называет несколько слов, которые начинаются на один звук. Нужно определить, какой звук первый во всех словах.</w:t>
      </w:r>
    </w:p>
    <w:p w:rsidR="00B46D9D" w:rsidRDefault="00B46D9D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9D">
        <w:rPr>
          <w:rFonts w:ascii="Times New Roman" w:hAnsi="Times New Roman" w:cs="Times New Roman"/>
          <w:i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: ток, туча, тапка и т.д. </w:t>
      </w:r>
    </w:p>
    <w:p w:rsidR="00B46D9D" w:rsidRDefault="00B46D9D" w:rsidP="003521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«Длинное или короткое» взрослый произносит разные слова. Если длинное – дети тихо стучат по коленкам, если короткое – хлопают в ладоши.</w:t>
      </w:r>
      <w:bookmarkStart w:id="0" w:name="_GoBack"/>
      <w:bookmarkEnd w:id="0"/>
    </w:p>
    <w:p w:rsidR="00B46D9D" w:rsidRPr="002D1E6F" w:rsidRDefault="00B46D9D" w:rsidP="002D1E6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«Маша-растеряша».</w:t>
      </w:r>
    </w:p>
    <w:p w:rsidR="004F00B4" w:rsidRDefault="00B46D9D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D9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счетные палочки</w:t>
      </w:r>
      <w:r w:rsidR="004F00B4">
        <w:rPr>
          <w:rFonts w:ascii="Times New Roman" w:hAnsi="Times New Roman" w:cs="Times New Roman"/>
          <w:sz w:val="28"/>
          <w:szCs w:val="28"/>
        </w:rPr>
        <w:t>.</w:t>
      </w:r>
    </w:p>
    <w:p w:rsidR="00B46D9D" w:rsidRDefault="004F00B4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рассказывает детям историю о том, как девочка Маша пошла в лес за хворостом и ее испугал шум деревьев. Она так быстро бежала, что растеряла по </w:t>
      </w:r>
      <w:r w:rsidR="00B4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дороге весь хворост. Нужно помочь Маше собрать его в буквы (по ковру или столу рассыпаны счетные палочки). Дети ходят по кругу и произносят слова:</w:t>
      </w:r>
    </w:p>
    <w:p w:rsidR="004F00B4" w:rsidRPr="004F00B4" w:rsidRDefault="004F00B4" w:rsidP="002D1E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0B4">
        <w:rPr>
          <w:rFonts w:ascii="Times New Roman" w:hAnsi="Times New Roman" w:cs="Times New Roman"/>
          <w:i/>
          <w:sz w:val="28"/>
          <w:szCs w:val="28"/>
        </w:rPr>
        <w:t>«Маша по лесу гуляла</w:t>
      </w:r>
    </w:p>
    <w:p w:rsidR="004F00B4" w:rsidRPr="004F00B4" w:rsidRDefault="004F00B4" w:rsidP="002D1E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0B4">
        <w:rPr>
          <w:rFonts w:ascii="Times New Roman" w:hAnsi="Times New Roman" w:cs="Times New Roman"/>
          <w:i/>
          <w:sz w:val="28"/>
          <w:szCs w:val="28"/>
        </w:rPr>
        <w:t xml:space="preserve">И весь хворост растеряла, </w:t>
      </w:r>
    </w:p>
    <w:p w:rsidR="004F00B4" w:rsidRPr="004F00B4" w:rsidRDefault="004F00B4" w:rsidP="002D1E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0B4">
        <w:rPr>
          <w:rFonts w:ascii="Times New Roman" w:hAnsi="Times New Roman" w:cs="Times New Roman"/>
          <w:i/>
          <w:sz w:val="28"/>
          <w:szCs w:val="28"/>
        </w:rPr>
        <w:t xml:space="preserve">Вы </w:t>
      </w:r>
      <w:proofErr w:type="spellStart"/>
      <w:r w:rsidRPr="004F00B4">
        <w:rPr>
          <w:rFonts w:ascii="Times New Roman" w:hAnsi="Times New Roman" w:cs="Times New Roman"/>
          <w:i/>
          <w:sz w:val="28"/>
          <w:szCs w:val="28"/>
        </w:rPr>
        <w:t>Машуле</w:t>
      </w:r>
      <w:proofErr w:type="spellEnd"/>
      <w:r w:rsidRPr="004F00B4">
        <w:rPr>
          <w:rFonts w:ascii="Times New Roman" w:hAnsi="Times New Roman" w:cs="Times New Roman"/>
          <w:i/>
          <w:sz w:val="28"/>
          <w:szCs w:val="28"/>
        </w:rPr>
        <w:t xml:space="preserve"> помогите:</w:t>
      </w:r>
    </w:p>
    <w:p w:rsidR="004F00B4" w:rsidRDefault="004F00B4" w:rsidP="002D1E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0B4">
        <w:rPr>
          <w:rFonts w:ascii="Times New Roman" w:hAnsi="Times New Roman" w:cs="Times New Roman"/>
          <w:i/>
          <w:sz w:val="28"/>
          <w:szCs w:val="28"/>
        </w:rPr>
        <w:t>Буквы в хворост 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F00B4">
        <w:rPr>
          <w:rFonts w:ascii="Times New Roman" w:hAnsi="Times New Roman" w:cs="Times New Roman"/>
          <w:i/>
          <w:sz w:val="28"/>
          <w:szCs w:val="28"/>
        </w:rPr>
        <w:t>берите».</w:t>
      </w:r>
    </w:p>
    <w:p w:rsidR="004F00B4" w:rsidRDefault="004F00B4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заданию ведущего составляют буквы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хвростинок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счетных палочек.</w:t>
      </w:r>
    </w:p>
    <w:p w:rsidR="004F00B4" w:rsidRDefault="004F00B4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 xml:space="preserve">«Письмо на ладошке». </w:t>
      </w:r>
      <w:r>
        <w:rPr>
          <w:rFonts w:ascii="Times New Roman" w:hAnsi="Times New Roman" w:cs="Times New Roman"/>
          <w:sz w:val="28"/>
          <w:szCs w:val="28"/>
        </w:rPr>
        <w:t>Дети разбиваются на пары, один из них водящий. Он пишет пальцем на ладони другого ребенка – «листа» (стоит с закрытыми глазами) букву. «Лист» отгадывает, какую букву написал водящий.</w:t>
      </w:r>
    </w:p>
    <w:p w:rsidR="004F00B4" w:rsidRDefault="004F00B4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«Напиши букву в воздухе»</w:t>
      </w:r>
      <w:r>
        <w:rPr>
          <w:rFonts w:ascii="Times New Roman" w:hAnsi="Times New Roman" w:cs="Times New Roman"/>
          <w:sz w:val="28"/>
          <w:szCs w:val="28"/>
        </w:rPr>
        <w:t>. Ведущий пишет в воздухе буквы. Остальные отгадывают.</w:t>
      </w:r>
    </w:p>
    <w:p w:rsidR="004F00B4" w:rsidRPr="002D1E6F" w:rsidRDefault="004F00B4" w:rsidP="002D1E6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116C" w:rsidRPr="002D1E6F">
        <w:rPr>
          <w:rFonts w:ascii="Times New Roman" w:hAnsi="Times New Roman" w:cs="Times New Roman"/>
          <w:color w:val="FF0000"/>
          <w:sz w:val="28"/>
          <w:szCs w:val="28"/>
        </w:rPr>
        <w:t xml:space="preserve">«Найди ошибку». </w:t>
      </w:r>
    </w:p>
    <w:p w:rsidR="0004116C" w:rsidRDefault="0004116C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доска, на которой неправильно изображены элементы букв, мел.</w:t>
      </w:r>
    </w:p>
    <w:p w:rsidR="0004116C" w:rsidRDefault="0004116C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показывает на доску и говорит,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писал буквы, допустил несколько ошибок. Нужно их найти и исправить. Дети выполняют задания.</w:t>
      </w:r>
    </w:p>
    <w:p w:rsidR="0004116C" w:rsidRPr="002D1E6F" w:rsidRDefault="0004116C" w:rsidP="002D1E6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«Я купи</w:t>
      </w:r>
      <w:proofErr w:type="gramStart"/>
      <w:r w:rsidRPr="002D1E6F">
        <w:rPr>
          <w:rFonts w:ascii="Times New Roman" w:hAnsi="Times New Roman" w:cs="Times New Roman"/>
          <w:color w:val="FF0000"/>
          <w:sz w:val="28"/>
          <w:szCs w:val="28"/>
        </w:rPr>
        <w:t>л(</w:t>
      </w:r>
      <w:proofErr w:type="gramEnd"/>
      <w:r w:rsidRPr="002D1E6F">
        <w:rPr>
          <w:rFonts w:ascii="Times New Roman" w:hAnsi="Times New Roman" w:cs="Times New Roman"/>
          <w:color w:val="FF0000"/>
          <w:sz w:val="28"/>
          <w:szCs w:val="28"/>
        </w:rPr>
        <w:t>а) в магазине».</w:t>
      </w:r>
    </w:p>
    <w:p w:rsidR="0004116C" w:rsidRDefault="0004116C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16C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для поддержания интереса у детей можно использовать микрофон.</w:t>
      </w:r>
    </w:p>
    <w:p w:rsidR="0004116C" w:rsidRDefault="0004116C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круг. Ведущий начинает игру с фразы: «Я купила в магазине  автобус». Дети передают микрофон по кругу и называют слова на последний звук предшествующего слова. «Я купи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магазине  сухарь» и т.д.</w:t>
      </w:r>
    </w:p>
    <w:p w:rsidR="0004116C" w:rsidRPr="002D1E6F" w:rsidRDefault="0004116C" w:rsidP="002D1E6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1E6F">
        <w:rPr>
          <w:rFonts w:ascii="Times New Roman" w:hAnsi="Times New Roman" w:cs="Times New Roman"/>
          <w:color w:val="FF0000"/>
          <w:sz w:val="28"/>
          <w:szCs w:val="28"/>
        </w:rPr>
        <w:t>«Буквенный светофор» (на про</w:t>
      </w:r>
      <w:r w:rsidR="000940DF" w:rsidRPr="002D1E6F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2D1E6F">
        <w:rPr>
          <w:rFonts w:ascii="Times New Roman" w:hAnsi="Times New Roman" w:cs="Times New Roman"/>
          <w:color w:val="FF0000"/>
          <w:sz w:val="28"/>
          <w:szCs w:val="28"/>
        </w:rPr>
        <w:t>улке).</w:t>
      </w:r>
    </w:p>
    <w:p w:rsidR="0004116C" w:rsidRDefault="0004116C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водящий – «светофор». Он становится в центре площадки и называет любую букву</w:t>
      </w:r>
      <w:r w:rsidR="008534C0">
        <w:rPr>
          <w:rFonts w:ascii="Times New Roman" w:hAnsi="Times New Roman" w:cs="Times New Roman"/>
          <w:sz w:val="28"/>
          <w:szCs w:val="28"/>
        </w:rPr>
        <w:t xml:space="preserve">. Остальные дети называют на заданную водящим букву слова, которые не должны повторяться. Участники, не нашедшие слов, пытаются перебежать на другую сторону площадки, а «светофор» их ловит. </w:t>
      </w:r>
      <w:proofErr w:type="gramStart"/>
      <w:r w:rsidR="008534C0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="008534C0">
        <w:rPr>
          <w:rFonts w:ascii="Times New Roman" w:hAnsi="Times New Roman" w:cs="Times New Roman"/>
          <w:sz w:val="28"/>
          <w:szCs w:val="28"/>
        </w:rPr>
        <w:t xml:space="preserve"> последним становится на место водящего.</w:t>
      </w:r>
    </w:p>
    <w:p w:rsidR="002D1E6F" w:rsidRDefault="002D1E6F" w:rsidP="002D1E6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«Прочитай по первым звукам».</w:t>
      </w:r>
    </w:p>
    <w:p w:rsidR="002D1E6F" w:rsidRDefault="002D1E6F" w:rsidP="002D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картинки, буквы.</w:t>
      </w:r>
    </w:p>
    <w:p w:rsidR="002D1E6F" w:rsidRDefault="002D1E6F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картинками, под каждую из которых кладется соответствующая буква. Надо прочитать слово по первым звукам.</w:t>
      </w:r>
    </w:p>
    <w:p w:rsidR="002D1E6F" w:rsidRDefault="002D1E6F" w:rsidP="002D1E6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«Рассели картинки по домикам».</w:t>
      </w:r>
    </w:p>
    <w:p w:rsidR="002D1E6F" w:rsidRDefault="002D1E6F" w:rsidP="002D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картонные домики с окошками, предметные картинки</w:t>
      </w:r>
    </w:p>
    <w:p w:rsidR="002D1E6F" w:rsidRDefault="002D1E6F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дается задание «расселить» картинки по домикам. Если заданный звук стоит в начале слова, дети «селят» картинку в первый домик, если он находится в середине слова – во второй, если в конце слова – в последний домик.</w:t>
      </w:r>
    </w:p>
    <w:p w:rsidR="002D1E6F" w:rsidRDefault="002D1E6F" w:rsidP="002D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Практика показывает, что дети дошкольного возраста с удовольствием и интересом играют в такие игры.</w:t>
      </w:r>
    </w:p>
    <w:p w:rsidR="002D1E6F" w:rsidRDefault="002D1E6F" w:rsidP="002D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дошкольников элементам грамоты – нелегкий труд, но он сполна вознаградится, кода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пойдет в школу и с легкостью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воспринимать новый материал.</w:t>
      </w:r>
    </w:p>
    <w:p w:rsidR="008534C0" w:rsidRPr="004F00B4" w:rsidRDefault="008534C0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D9D" w:rsidRPr="000755F3" w:rsidRDefault="00B46D9D" w:rsidP="002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6D9D" w:rsidRPr="0007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EE"/>
    <w:rsid w:val="0004116C"/>
    <w:rsid w:val="000755F3"/>
    <w:rsid w:val="000940DF"/>
    <w:rsid w:val="0015220B"/>
    <w:rsid w:val="002448AA"/>
    <w:rsid w:val="002546EE"/>
    <w:rsid w:val="002D1E6F"/>
    <w:rsid w:val="00352106"/>
    <w:rsid w:val="004F00B4"/>
    <w:rsid w:val="008534C0"/>
    <w:rsid w:val="00B00AF6"/>
    <w:rsid w:val="00B46D9D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2019-06-05T06:41:00Z</dcterms:created>
  <dcterms:modified xsi:type="dcterms:W3CDTF">2019-06-20T06:20:00Z</dcterms:modified>
</cp:coreProperties>
</file>