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2" w:rsidRPr="005C2822" w:rsidRDefault="005C2822" w:rsidP="00D86B1D">
      <w:pPr>
        <w:spacing w:before="100" w:beforeAutospacing="1" w:after="100" w:afterAutospacing="1" w:line="300" w:lineRule="atLeast"/>
        <w:jc w:val="center"/>
        <w:outlineLvl w:val="2"/>
        <w:rPr>
          <w:rFonts w:ascii="Verdana" w:eastAsia="Times New Roman" w:hAnsi="Verdana" w:cs="Times New Roman"/>
          <w:b/>
          <w:bCs/>
          <w:color w:val="FB33C0"/>
          <w:sz w:val="27"/>
          <w:szCs w:val="27"/>
          <w:lang w:eastAsia="ru-RU"/>
        </w:rPr>
      </w:pPr>
      <w:bookmarkStart w:id="0" w:name="_GoBack"/>
      <w:bookmarkEnd w:id="0"/>
      <w:r w:rsidRPr="005C2822">
        <w:rPr>
          <w:rFonts w:ascii="Verdana" w:eastAsia="Times New Roman" w:hAnsi="Verdana" w:cs="Times New Roman"/>
          <w:b/>
          <w:bCs/>
          <w:color w:val="FB33C0"/>
          <w:sz w:val="27"/>
          <w:szCs w:val="27"/>
          <w:lang w:eastAsia="ru-RU"/>
        </w:rPr>
        <w:t>МУЗЫКАЛЬНЫЙ СЛУХ</w:t>
      </w:r>
    </w:p>
    <w:tbl>
      <w:tblPr>
        <w:tblW w:w="4767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4"/>
      </w:tblGrid>
      <w:tr w:rsidR="005C2822" w:rsidRPr="005C2822" w:rsidTr="00C473B5">
        <w:trPr>
          <w:tblCellSpacing w:w="15" w:type="dxa"/>
        </w:trPr>
        <w:tc>
          <w:tcPr>
            <w:tcW w:w="4970" w:type="pct"/>
            <w:hideMark/>
          </w:tcPr>
          <w:p w:rsidR="005C2822" w:rsidRPr="005C2822" w:rsidRDefault="005C2822" w:rsidP="005C2822">
            <w:pPr>
              <w:spacing w:before="100" w:beforeAutospacing="1" w:after="100" w:afterAutospacing="1" w:line="30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</w:pPr>
            <w:r w:rsidRPr="005C2822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МУЗЫКАЛЬНЫЙ СЛУХ ЕСТЬ У КАЖДОГО РЕБЕНКА.</w:t>
            </w:r>
            <w:r w:rsidRPr="005C2822"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  <w:br/>
            </w:r>
            <w:r w:rsidRPr="005C2822">
              <w:rPr>
                <w:rFonts w:ascii="Verdana" w:eastAsia="Times New Roman" w:hAnsi="Verdana" w:cs="Times New Roman"/>
                <w:b/>
                <w:bCs/>
                <w:color w:val="2D9CD7"/>
                <w:sz w:val="24"/>
                <w:szCs w:val="24"/>
                <w:lang w:eastAsia="ru-RU"/>
              </w:rPr>
              <w:br/>
              <w:t>Когда можно начинать заниматься с ребенком музыкой?</w:t>
            </w:r>
          </w:p>
          <w:p w:rsidR="005C2822" w:rsidRPr="00D86B1D" w:rsidRDefault="005C2822" w:rsidP="005C282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C2822">
              <w:rPr>
                <w:rFonts w:ascii="Verdana" w:eastAsia="Times New Roman" w:hAnsi="Verdana" w:cs="Times New Roman"/>
                <w:b/>
                <w:bCs/>
                <w:color w:val="7030A0"/>
                <w:sz w:val="20"/>
                <w:szCs w:val="20"/>
                <w:lang w:eastAsia="ru-RU"/>
              </w:rPr>
              <w:t>Ответ один:</w:t>
            </w:r>
            <w:r w:rsidRPr="00D86B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B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рождения. Но для каждого возраста существуют свои рекомендации. Иногда бывает, что двухлетний ребенок чисто повторяет звуки и мелодии, но чаще всего музыкальный слух надо развивать. Не спешите усаживать ребенка за инструмент. Очень часто такие ранние занятия приводят к потере интереса. </w:t>
            </w:r>
            <w:r w:rsidRPr="00D86B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 два года ребенок с удовольствием слушает песни из мультфильмов. В три года можно разучивать с ребенком первые песенки. В 4-5 лет стоит приобрести металлофон или игрушечное пианино, пусть малыш извлекает звуки и поет. В 5-6 лет уже можно привести ребенка в музыкальную школу в группу общего музыкального развития, где они поют, танцуют, изучают музыкальную грамоту. Для того</w:t>
            </w:r>
            <w:proofErr w:type="gramStart"/>
            <w:r w:rsidRPr="00D86B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D86B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чтобы заинтересовать малыша музыкальной грамотой советуем приобрести книгу талантливого педагога Натальи Дроновой «Музыкальный город». Прочитав ее, ребята откроют для себя целый мир в живой, игровой форме познакомятся с нотами, нотными знаками, научатся сами  сочинять  музыку,  записывая ее.</w:t>
            </w:r>
          </w:p>
          <w:p w:rsidR="005C2822" w:rsidRPr="00D86B1D" w:rsidRDefault="005C2822" w:rsidP="005C2822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6B1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“Детство так же невозможно без музыки, как невозможно без игры, без сказки”-</w:t>
            </w:r>
            <w:r w:rsidRPr="00D86B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говорил В.А Сухомлинский. Поэтому родители должны быть заинтересованы в том, чтобы встреча ребенка с музыкой состоялась, вовремя и музыка стала их верным помощником  в деле воспитания малышей.</w:t>
            </w:r>
          </w:p>
          <w:p w:rsidR="005C2822" w:rsidRPr="005C2822" w:rsidRDefault="005C2822" w:rsidP="005C2822">
            <w:pPr>
              <w:spacing w:before="100" w:beforeAutospacing="1" w:after="100" w:afterAutospacing="1" w:line="300" w:lineRule="atLeast"/>
              <w:jc w:val="center"/>
              <w:rPr>
                <w:rFonts w:ascii="Verdana" w:eastAsia="Times New Roman" w:hAnsi="Verdana" w:cs="Times New Roman"/>
                <w:color w:val="0D2375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3048000"/>
                  <wp:effectExtent l="0" t="0" r="0" b="0"/>
                  <wp:docPr id="1" name="Рисунок 1" descr="http://dou24.ru/mkdou32/images/stories/muzyk._ruk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4.ru/mkdou32/images/stories/muzyk._ruk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DA4" w:rsidRDefault="00795DA4"/>
    <w:sectPr w:rsidR="00795DA4" w:rsidSect="00D8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37"/>
    <w:rsid w:val="005A69AD"/>
    <w:rsid w:val="005C2822"/>
    <w:rsid w:val="00795DA4"/>
    <w:rsid w:val="00810C37"/>
    <w:rsid w:val="00C473B5"/>
    <w:rsid w:val="00D86B1D"/>
    <w:rsid w:val="00D8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AD"/>
  </w:style>
  <w:style w:type="paragraph" w:styleId="2">
    <w:name w:val="heading 2"/>
    <w:basedOn w:val="a"/>
    <w:link w:val="20"/>
    <w:uiPriority w:val="9"/>
    <w:qFormat/>
    <w:rsid w:val="005C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D9CD7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B33C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822"/>
    <w:rPr>
      <w:rFonts w:ascii="Times New Roman" w:eastAsia="Times New Roman" w:hAnsi="Times New Roman" w:cs="Times New Roman"/>
      <w:b/>
      <w:bCs/>
      <w:color w:val="2D9CD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822"/>
    <w:rPr>
      <w:rFonts w:ascii="Times New Roman" w:eastAsia="Times New Roman" w:hAnsi="Times New Roman" w:cs="Times New Roman"/>
      <w:b/>
      <w:bCs/>
      <w:color w:val="FB33C0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C2822"/>
    <w:rPr>
      <w:i/>
      <w:iCs/>
    </w:rPr>
  </w:style>
  <w:style w:type="character" w:styleId="a4">
    <w:name w:val="Strong"/>
    <w:basedOn w:val="a0"/>
    <w:uiPriority w:val="22"/>
    <w:qFormat/>
    <w:rsid w:val="005C2822"/>
    <w:rPr>
      <w:b/>
      <w:bCs/>
    </w:rPr>
  </w:style>
  <w:style w:type="paragraph" w:styleId="a5">
    <w:name w:val="Normal (Web)"/>
    <w:basedOn w:val="a"/>
    <w:uiPriority w:val="99"/>
    <w:unhideWhenUsed/>
    <w:rsid w:val="005C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D9CD7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FB33C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822"/>
    <w:rPr>
      <w:rFonts w:ascii="Times New Roman" w:eastAsia="Times New Roman" w:hAnsi="Times New Roman" w:cs="Times New Roman"/>
      <w:b/>
      <w:bCs/>
      <w:color w:val="2D9CD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822"/>
    <w:rPr>
      <w:rFonts w:ascii="Times New Roman" w:eastAsia="Times New Roman" w:hAnsi="Times New Roman" w:cs="Times New Roman"/>
      <w:b/>
      <w:bCs/>
      <w:color w:val="FB33C0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5C2822"/>
    <w:rPr>
      <w:i/>
      <w:iCs/>
    </w:rPr>
  </w:style>
  <w:style w:type="character" w:styleId="a4">
    <w:name w:val="Strong"/>
    <w:basedOn w:val="a0"/>
    <w:uiPriority w:val="22"/>
    <w:qFormat/>
    <w:rsid w:val="005C2822"/>
    <w:rPr>
      <w:b/>
      <w:bCs/>
    </w:rPr>
  </w:style>
  <w:style w:type="paragraph" w:styleId="a5">
    <w:name w:val="Normal (Web)"/>
    <w:basedOn w:val="a"/>
    <w:uiPriority w:val="99"/>
    <w:unhideWhenUsed/>
    <w:rsid w:val="005C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8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66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9FD377"/>
                        <w:left w:val="single" w:sz="6" w:space="0" w:color="9FD377"/>
                        <w:bottom w:val="single" w:sz="6" w:space="0" w:color="9FD377"/>
                        <w:right w:val="single" w:sz="6" w:space="0" w:color="9FD377"/>
                      </w:divBdr>
                      <w:divsChild>
                        <w:div w:id="544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5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302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9FD377"/>
                        <w:left w:val="single" w:sz="6" w:space="0" w:color="9FD377"/>
                        <w:bottom w:val="single" w:sz="6" w:space="0" w:color="9FD377"/>
                        <w:right w:val="single" w:sz="6" w:space="0" w:color="9FD377"/>
                      </w:divBdr>
                      <w:divsChild>
                        <w:div w:id="13791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5</cp:revision>
  <dcterms:created xsi:type="dcterms:W3CDTF">2014-01-14T16:30:00Z</dcterms:created>
  <dcterms:modified xsi:type="dcterms:W3CDTF">2014-01-17T06:50:00Z</dcterms:modified>
</cp:coreProperties>
</file>