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FFFF"/>
  <w:body>
    <w:p w:rsidR="00FB09AF" w:rsidRPr="00CA439A" w:rsidRDefault="00FB09AF" w:rsidP="00CA439A">
      <w:pPr>
        <w:jc w:val="center"/>
        <w:rPr>
          <w:rFonts w:ascii="Times New Roman" w:hAnsi="Times New Roman" w:cs="Times New Roman"/>
          <w:color w:val="008582"/>
          <w:sz w:val="40"/>
          <w:szCs w:val="40"/>
        </w:rPr>
      </w:pPr>
      <w:r w:rsidRPr="00CA439A">
        <w:rPr>
          <w:rFonts w:ascii="Times New Roman" w:hAnsi="Times New Roman" w:cs="Times New Roman"/>
          <w:color w:val="008582"/>
          <w:sz w:val="40"/>
          <w:szCs w:val="40"/>
        </w:rPr>
        <w:t>Консультация для родителей «Развивающие игры с пуговицами».</w:t>
      </w:r>
      <w:r w:rsidR="005153A1" w:rsidRPr="005153A1">
        <w:t xml:space="preserve"> </w:t>
      </w:r>
      <w:r w:rsidR="005153A1" w:rsidRPr="005153A1">
        <w:rPr>
          <w:rFonts w:ascii="Times New Roman" w:hAnsi="Times New Roman" w:cs="Times New Roman"/>
          <w:color w:val="008582"/>
          <w:sz w:val="40"/>
          <w:szCs w:val="40"/>
        </w:rPr>
        <w:drawing>
          <wp:anchor distT="0" distB="0" distL="114300" distR="114300" simplePos="0" relativeHeight="251658240" behindDoc="0" locked="0" layoutInCell="1" allowOverlap="1">
            <wp:simplePos x="3492500" y="774700"/>
            <wp:positionH relativeFrom="margin">
              <wp:align>left</wp:align>
            </wp:positionH>
            <wp:positionV relativeFrom="margin">
              <wp:align>top</wp:align>
            </wp:positionV>
            <wp:extent cx="2095500" cy="2381250"/>
            <wp:effectExtent l="0" t="0" r="0" b="0"/>
            <wp:wrapSquare wrapText="bothSides"/>
            <wp:docPr id="1" name="Рисунок 1" descr="hello_html_7d96e7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d96e75f.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381250"/>
                    </a:xfrm>
                    <a:prstGeom prst="rect">
                      <a:avLst/>
                    </a:prstGeom>
                    <a:noFill/>
                    <a:ln>
                      <a:noFill/>
                    </a:ln>
                  </pic:spPr>
                </pic:pic>
              </a:graphicData>
            </a:graphic>
          </wp:anchor>
        </w:drawing>
      </w:r>
    </w:p>
    <w:p w:rsidR="00FB09AF" w:rsidRPr="00FB09AF" w:rsidRDefault="00FB09AF" w:rsidP="00FB09AF">
      <w:pPr>
        <w:rPr>
          <w:rFonts w:ascii="Times New Roman" w:hAnsi="Times New Roman" w:cs="Times New Roman"/>
          <w:sz w:val="28"/>
          <w:szCs w:val="28"/>
        </w:rPr>
      </w:pPr>
    </w:p>
    <w:p w:rsidR="00CA439A"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Сейчас дети мало тренируют движения пальцев рук. Детям нужны специальные упражнения и игры для развития мелкой моторики. Одним из этих упражнени</w:t>
      </w:r>
      <w:r w:rsidR="00CA439A" w:rsidRPr="005153A1">
        <w:rPr>
          <w:rFonts w:ascii="Times New Roman" w:hAnsi="Times New Roman" w:cs="Times New Roman"/>
          <w:color w:val="003A2F"/>
          <w:sz w:val="32"/>
          <w:szCs w:val="32"/>
        </w:rPr>
        <w:t>й и являются игры с пуговицами.</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В каждом доме есть коробка с пуговицами, необходимые в «хозяйстве». В ней могут быть пуговицы разные по цвету, размеру, форме, материалу, из которого они изготовлены (пластмассовые, деревянные, металлические, кожаные).</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 xml:space="preserve">Пуговицы вызывают особый интерес у детей. Ребёнка привлекает необычность, </w:t>
      </w:r>
      <w:r w:rsidRPr="005153A1">
        <w:rPr>
          <w:rFonts w:ascii="Times New Roman" w:hAnsi="Times New Roman" w:cs="Times New Roman"/>
          <w:color w:val="003A2F"/>
          <w:sz w:val="32"/>
          <w:szCs w:val="32"/>
        </w:rPr>
        <w:t>не традиционность</w:t>
      </w:r>
      <w:r w:rsidRPr="005153A1">
        <w:rPr>
          <w:rFonts w:ascii="Times New Roman" w:hAnsi="Times New Roman" w:cs="Times New Roman"/>
          <w:color w:val="003A2F"/>
          <w:sz w:val="32"/>
          <w:szCs w:val="32"/>
        </w:rPr>
        <w:t xml:space="preserve"> материала для игр. Разнообразие материала – пуговицы разные по форме, размеру, цвету не успевают надоедать ребёнка. Занимаясь с ребёнком, используйте творчество. Используя пуговицы, расскажите сказку (можно придумать её по ходу игры), загадайте загадку, прочитайте стихотворение. Это ещё больше увлечёт ребёнка.</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Начинать можно с самого простого:</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 xml:space="preserve">1. </w:t>
      </w:r>
      <w:r w:rsidRPr="005153A1">
        <w:rPr>
          <w:rFonts w:ascii="Times New Roman" w:hAnsi="Times New Roman" w:cs="Times New Roman"/>
          <w:b/>
          <w:color w:val="003A2F"/>
          <w:sz w:val="32"/>
          <w:szCs w:val="32"/>
        </w:rPr>
        <w:t xml:space="preserve">Пуговичный массаж: </w:t>
      </w:r>
      <w:r w:rsidRPr="005153A1">
        <w:rPr>
          <w:rFonts w:ascii="Times New Roman" w:hAnsi="Times New Roman" w:cs="Times New Roman"/>
          <w:color w:val="003A2F"/>
          <w:sz w:val="32"/>
          <w:szCs w:val="32"/>
        </w:rPr>
        <w:t>заполните просторную коробку (например, из-под обуви) пуговицами. Желательно, чтобы пуговиц было много.</w:t>
      </w:r>
      <w:r w:rsidRPr="005153A1">
        <w:rPr>
          <w:rFonts w:ascii="Times New Roman" w:hAnsi="Times New Roman" w:cs="Times New Roman"/>
          <w:color w:val="003A2F"/>
          <w:sz w:val="32"/>
          <w:szCs w:val="32"/>
        </w:rPr>
        <w:t xml:space="preserve"> </w:t>
      </w:r>
      <w:r w:rsidRPr="005153A1">
        <w:rPr>
          <w:rFonts w:ascii="Times New Roman" w:hAnsi="Times New Roman" w:cs="Times New Roman"/>
          <w:color w:val="003A2F"/>
          <w:sz w:val="32"/>
          <w:szCs w:val="32"/>
        </w:rPr>
        <w:t>А теперь совместно с ребенком: опустите руки в коробку; поводите ладонями по поверхности пуговиц; захватите пуговицы в кулаки, чуть приподнимите и разожмите кулаки; погрузите руки глубоко в «пуговичное море» и «поплавайте» в нем; перетирайте пуговицы между ладонями; пересыпайте их из ладошки в ладошку; сначала одной рукой, потом другой, затем обеими рук</w:t>
      </w:r>
      <w:r w:rsidRPr="005153A1">
        <w:rPr>
          <w:rFonts w:ascii="Times New Roman" w:hAnsi="Times New Roman" w:cs="Times New Roman"/>
          <w:color w:val="003A2F"/>
          <w:sz w:val="32"/>
          <w:szCs w:val="32"/>
        </w:rPr>
        <w:t>ами захватите «щепотку» пуговиц,</w:t>
      </w:r>
      <w:r w:rsidRPr="005153A1">
        <w:rPr>
          <w:rFonts w:ascii="Times New Roman" w:hAnsi="Times New Roman" w:cs="Times New Roman"/>
          <w:color w:val="003A2F"/>
          <w:sz w:val="32"/>
          <w:szCs w:val="32"/>
        </w:rPr>
        <w:t xml:space="preserve"> отпустите; берите в руки по одной разнообразные пуговицы: большую, </w:t>
      </w:r>
      <w:r w:rsidRPr="005153A1">
        <w:rPr>
          <w:rFonts w:ascii="Times New Roman" w:hAnsi="Times New Roman" w:cs="Times New Roman"/>
          <w:color w:val="003A2F"/>
          <w:sz w:val="32"/>
          <w:szCs w:val="32"/>
        </w:rPr>
        <w:t xml:space="preserve">маленькую, </w:t>
      </w:r>
      <w:r w:rsidRPr="005153A1">
        <w:rPr>
          <w:rFonts w:ascii="Times New Roman" w:hAnsi="Times New Roman" w:cs="Times New Roman"/>
          <w:color w:val="003A2F"/>
          <w:sz w:val="32"/>
          <w:szCs w:val="32"/>
        </w:rPr>
        <w:t>квадратную, и пр. ; перекатывайте ее между ладонями</w:t>
      </w:r>
      <w:r w:rsidRPr="005153A1">
        <w:rPr>
          <w:rFonts w:ascii="Times New Roman" w:hAnsi="Times New Roman" w:cs="Times New Roman"/>
          <w:color w:val="003A2F"/>
          <w:sz w:val="32"/>
          <w:szCs w:val="32"/>
        </w:rPr>
        <w:t xml:space="preserve">. </w:t>
      </w:r>
      <w:r w:rsidRPr="005153A1">
        <w:rPr>
          <w:rFonts w:ascii="Times New Roman" w:hAnsi="Times New Roman" w:cs="Times New Roman"/>
          <w:color w:val="003A2F"/>
          <w:sz w:val="32"/>
          <w:szCs w:val="32"/>
        </w:rPr>
        <w:t>А теперь переместите коробку на пол: погрузите в коробку голые ступни; производите круговые движения; поглубже погрузите ноги в пуговицы, пошевелите пальцами ног; перебирайте пальцами ног пуговицы; перетирайте пуговицы между ступнями; захватывайте пуговицы пальцами ног, приподнимайте и разжимайте пальцы.</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lastRenderedPageBreak/>
        <w:t xml:space="preserve">Благодаря массажу, мы активизируем так называемый «мануальный интеллект», находящийся на кончиках пальцев рук и ладонях. Таким образом происходит </w:t>
      </w:r>
      <w:proofErr w:type="gramStart"/>
      <w:r w:rsidRPr="005153A1">
        <w:rPr>
          <w:rFonts w:ascii="Times New Roman" w:hAnsi="Times New Roman" w:cs="Times New Roman"/>
          <w:color w:val="003A2F"/>
          <w:sz w:val="32"/>
          <w:szCs w:val="32"/>
        </w:rPr>
        <w:t>сен-</w:t>
      </w:r>
      <w:proofErr w:type="spellStart"/>
      <w:r w:rsidRPr="005153A1">
        <w:rPr>
          <w:rFonts w:ascii="Times New Roman" w:hAnsi="Times New Roman" w:cs="Times New Roman"/>
          <w:color w:val="003A2F"/>
          <w:sz w:val="32"/>
          <w:szCs w:val="32"/>
        </w:rPr>
        <w:t>сомоторное</w:t>
      </w:r>
      <w:proofErr w:type="spellEnd"/>
      <w:proofErr w:type="gramEnd"/>
      <w:r w:rsidRPr="005153A1">
        <w:rPr>
          <w:rFonts w:ascii="Times New Roman" w:hAnsi="Times New Roman" w:cs="Times New Roman"/>
          <w:color w:val="003A2F"/>
          <w:sz w:val="32"/>
          <w:szCs w:val="32"/>
        </w:rPr>
        <w:t xml:space="preserve"> развитие, являющееся условием успешного взаимодействия с окружающим миром. Массаж ног важен для активизации жизненно значимых центров организма.</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2</w:t>
      </w:r>
      <w:r w:rsidRPr="005153A1">
        <w:rPr>
          <w:rFonts w:ascii="Times New Roman" w:hAnsi="Times New Roman" w:cs="Times New Roman"/>
          <w:color w:val="003A2F"/>
          <w:sz w:val="32"/>
          <w:szCs w:val="32"/>
        </w:rPr>
        <w:t xml:space="preserve">. </w:t>
      </w:r>
      <w:r w:rsidRPr="005153A1">
        <w:rPr>
          <w:rFonts w:ascii="Times New Roman" w:hAnsi="Times New Roman" w:cs="Times New Roman"/>
          <w:b/>
          <w:color w:val="003A2F"/>
          <w:sz w:val="32"/>
          <w:szCs w:val="32"/>
        </w:rPr>
        <w:t>Пуговичное ожерелье</w:t>
      </w:r>
      <w:r w:rsidRPr="005153A1">
        <w:rPr>
          <w:rFonts w:ascii="Times New Roman" w:hAnsi="Times New Roman" w:cs="Times New Roman"/>
          <w:b/>
          <w:color w:val="003A2F"/>
          <w:sz w:val="32"/>
          <w:szCs w:val="32"/>
        </w:rPr>
        <w:t>.</w:t>
      </w:r>
      <w:r w:rsidRPr="005153A1">
        <w:rPr>
          <w:rFonts w:ascii="Times New Roman" w:hAnsi="Times New Roman" w:cs="Times New Roman"/>
          <w:b/>
          <w:color w:val="003A2F"/>
          <w:sz w:val="32"/>
          <w:szCs w:val="32"/>
        </w:rPr>
        <w:t xml:space="preserve"> </w:t>
      </w:r>
      <w:r w:rsidRPr="005153A1">
        <w:rPr>
          <w:rFonts w:ascii="Times New Roman" w:hAnsi="Times New Roman" w:cs="Times New Roman"/>
          <w:color w:val="003A2F"/>
          <w:sz w:val="32"/>
          <w:szCs w:val="32"/>
        </w:rPr>
        <w:t>Выложите</w:t>
      </w:r>
      <w:r w:rsidRPr="005153A1">
        <w:rPr>
          <w:rFonts w:ascii="Times New Roman" w:hAnsi="Times New Roman" w:cs="Times New Roman"/>
          <w:color w:val="003A2F"/>
          <w:sz w:val="32"/>
          <w:szCs w:val="32"/>
        </w:rPr>
        <w:t xml:space="preserve"> пуговицы на стол.</w:t>
      </w:r>
      <w:r w:rsidRPr="005153A1">
        <w:rPr>
          <w:rFonts w:ascii="Times New Roman" w:hAnsi="Times New Roman" w:cs="Times New Roman"/>
          <w:color w:val="003A2F"/>
          <w:sz w:val="32"/>
          <w:szCs w:val="32"/>
        </w:rPr>
        <w:t xml:space="preserve"> </w:t>
      </w:r>
      <w:r w:rsidRPr="005153A1">
        <w:rPr>
          <w:rFonts w:ascii="Times New Roman" w:hAnsi="Times New Roman" w:cs="Times New Roman"/>
          <w:color w:val="003A2F"/>
          <w:sz w:val="32"/>
          <w:szCs w:val="32"/>
        </w:rPr>
        <w:t>Скажите ребенку: «Давай сделаем ожерелье</w:t>
      </w:r>
      <w:r w:rsidRPr="005153A1">
        <w:rPr>
          <w:rFonts w:ascii="Times New Roman" w:hAnsi="Times New Roman" w:cs="Times New Roman"/>
          <w:color w:val="003A2F"/>
          <w:sz w:val="32"/>
          <w:szCs w:val="32"/>
        </w:rPr>
        <w:t>, например, красное</w:t>
      </w:r>
      <w:r w:rsidRPr="005153A1">
        <w:rPr>
          <w:rFonts w:ascii="Times New Roman" w:hAnsi="Times New Roman" w:cs="Times New Roman"/>
          <w:color w:val="003A2F"/>
          <w:sz w:val="32"/>
          <w:szCs w:val="32"/>
        </w:rPr>
        <w:t>. Выбе</w:t>
      </w:r>
      <w:r w:rsidRPr="005153A1">
        <w:rPr>
          <w:rFonts w:ascii="Times New Roman" w:hAnsi="Times New Roman" w:cs="Times New Roman"/>
          <w:color w:val="003A2F"/>
          <w:sz w:val="32"/>
          <w:szCs w:val="32"/>
        </w:rPr>
        <w:t>ри все красные</w:t>
      </w:r>
      <w:r w:rsidRPr="005153A1">
        <w:rPr>
          <w:rFonts w:ascii="Times New Roman" w:hAnsi="Times New Roman" w:cs="Times New Roman"/>
          <w:color w:val="003A2F"/>
          <w:sz w:val="32"/>
          <w:szCs w:val="32"/>
        </w:rPr>
        <w:t xml:space="preserve"> пуговицы. Возьми самую большую пуговицу. Она будет центром ожерелья. Положи ее перед собой. Теперь выбери две пуговицы поменьше. Положи их справа и слева от центральной. А теперь выбери две пуговицы еще меньше.» И так далее, выкладывая пуговицы полукругом, вы получаете ожерелье. Для усложнения игры можно нанизывать пуговицы на нить или леску.</w:t>
      </w:r>
    </w:p>
    <w:p w:rsidR="00FB09AF" w:rsidRPr="005153A1" w:rsidRDefault="00FB09AF" w:rsidP="00FB09AF">
      <w:pPr>
        <w:rPr>
          <w:rFonts w:ascii="Times New Roman" w:hAnsi="Times New Roman" w:cs="Times New Roman"/>
          <w:color w:val="003A2F"/>
          <w:sz w:val="32"/>
          <w:szCs w:val="32"/>
        </w:rPr>
      </w:pPr>
      <w:r w:rsidRPr="005153A1">
        <w:rPr>
          <w:rFonts w:ascii="Times New Roman" w:hAnsi="Times New Roman" w:cs="Times New Roman"/>
          <w:color w:val="003A2F"/>
          <w:sz w:val="32"/>
          <w:szCs w:val="32"/>
        </w:rPr>
        <w:t>Игра позволяет укрепить знание цвета, формы, величины и знание пространственных направлений. Кроме того, ребенок переживает радость творчества перед ним то, что он создал своими руками, принося радость ближнему. Используя принцип игры «Пуговичное ожерелье», вы можете играть, составляя различные узоры из пуговиц, варьируя цветом, формой, величиной и пространственным расположением.</w:t>
      </w:r>
    </w:p>
    <w:p w:rsidR="00FB09AF" w:rsidRPr="005153A1" w:rsidRDefault="00FB09AF" w:rsidP="00CA439A">
      <w:pPr>
        <w:spacing w:after="0"/>
        <w:rPr>
          <w:rFonts w:ascii="Times New Roman" w:hAnsi="Times New Roman" w:cs="Times New Roman"/>
          <w:color w:val="003A2F"/>
          <w:sz w:val="32"/>
          <w:szCs w:val="32"/>
        </w:rPr>
      </w:pPr>
      <w:r w:rsidRPr="005153A1">
        <w:rPr>
          <w:rFonts w:ascii="Times New Roman" w:hAnsi="Times New Roman" w:cs="Times New Roman"/>
          <w:color w:val="003A2F"/>
          <w:sz w:val="32"/>
          <w:szCs w:val="32"/>
        </w:rPr>
        <w:t>3</w:t>
      </w:r>
      <w:r w:rsidRPr="005153A1">
        <w:rPr>
          <w:rFonts w:ascii="Times New Roman" w:hAnsi="Times New Roman" w:cs="Times New Roman"/>
          <w:color w:val="003A2F"/>
          <w:sz w:val="32"/>
          <w:szCs w:val="32"/>
        </w:rPr>
        <w:t xml:space="preserve">. </w:t>
      </w:r>
      <w:r w:rsidRPr="005153A1">
        <w:rPr>
          <w:rFonts w:ascii="Times New Roman" w:hAnsi="Times New Roman" w:cs="Times New Roman"/>
          <w:b/>
          <w:color w:val="003A2F"/>
          <w:sz w:val="32"/>
          <w:szCs w:val="32"/>
        </w:rPr>
        <w:t>«Пуговицы рассыпались. Разложи их по цвету»</w:t>
      </w:r>
      <w:r w:rsidR="00CA439A" w:rsidRPr="005153A1">
        <w:rPr>
          <w:rFonts w:ascii="Times New Roman" w:hAnsi="Times New Roman" w:cs="Times New Roman"/>
          <w:b/>
          <w:color w:val="003A2F"/>
          <w:sz w:val="32"/>
          <w:szCs w:val="32"/>
        </w:rPr>
        <w:t>.</w:t>
      </w:r>
      <w:r w:rsidR="00CA439A" w:rsidRPr="005153A1">
        <w:rPr>
          <w:rFonts w:ascii="Times New Roman" w:hAnsi="Times New Roman" w:cs="Times New Roman"/>
          <w:color w:val="003A2F"/>
          <w:sz w:val="32"/>
          <w:szCs w:val="32"/>
        </w:rPr>
        <w:t xml:space="preserve"> Эта игра помогает изучить и закрепить цвета. На дне контейнера нанесены цветные кружки-ориентиры, необходимо разложить пуговицы по соответствующим меткам. Раскладывая пуговицы проговаривайте их цвет и цвет ячейки, куда необходимо их положить</w:t>
      </w:r>
    </w:p>
    <w:p w:rsidR="00CA439A" w:rsidRPr="005153A1" w:rsidRDefault="00CA439A" w:rsidP="00CA439A">
      <w:pPr>
        <w:spacing w:after="0"/>
        <w:rPr>
          <w:rFonts w:ascii="Times New Roman" w:hAnsi="Times New Roman" w:cs="Times New Roman"/>
          <w:color w:val="003A2F"/>
          <w:sz w:val="32"/>
          <w:szCs w:val="32"/>
        </w:rPr>
      </w:pPr>
    </w:p>
    <w:p w:rsidR="00CA439A" w:rsidRPr="005153A1" w:rsidRDefault="00CA439A" w:rsidP="00CA439A">
      <w:pPr>
        <w:spacing w:after="0"/>
        <w:rPr>
          <w:rFonts w:ascii="Times New Roman" w:hAnsi="Times New Roman" w:cs="Times New Roman"/>
          <w:color w:val="003A2F"/>
          <w:sz w:val="32"/>
          <w:szCs w:val="32"/>
        </w:rPr>
      </w:pPr>
      <w:r w:rsidRPr="005153A1">
        <w:rPr>
          <w:rFonts w:ascii="Times New Roman" w:hAnsi="Times New Roman" w:cs="Times New Roman"/>
          <w:color w:val="003A2F"/>
          <w:sz w:val="32"/>
          <w:szCs w:val="32"/>
        </w:rPr>
        <w:t>4.</w:t>
      </w:r>
      <w:r w:rsidRPr="005153A1">
        <w:rPr>
          <w:rFonts w:ascii="Times New Roman" w:hAnsi="Times New Roman" w:cs="Times New Roman"/>
          <w:color w:val="003A2F"/>
          <w:sz w:val="32"/>
          <w:szCs w:val="32"/>
        </w:rPr>
        <w:t xml:space="preserve">С малышами можно выкладывать </w:t>
      </w:r>
      <w:r w:rsidRPr="005153A1">
        <w:rPr>
          <w:rFonts w:ascii="Times New Roman" w:hAnsi="Times New Roman" w:cs="Times New Roman"/>
          <w:b/>
          <w:color w:val="003A2F"/>
          <w:sz w:val="32"/>
          <w:szCs w:val="32"/>
        </w:rPr>
        <w:t>картинки из пуговиц</w:t>
      </w:r>
      <w:r w:rsidRPr="005153A1">
        <w:rPr>
          <w:rFonts w:ascii="Times New Roman" w:hAnsi="Times New Roman" w:cs="Times New Roman"/>
          <w:color w:val="003A2F"/>
          <w:sz w:val="32"/>
          <w:szCs w:val="32"/>
        </w:rPr>
        <w:t>:</w:t>
      </w:r>
    </w:p>
    <w:p w:rsidR="00CA439A" w:rsidRPr="005153A1" w:rsidRDefault="00CA439A" w:rsidP="00CA439A">
      <w:pPr>
        <w:spacing w:after="0"/>
        <w:rPr>
          <w:rFonts w:ascii="Times New Roman" w:hAnsi="Times New Roman" w:cs="Times New Roman"/>
          <w:color w:val="003A2F"/>
          <w:sz w:val="32"/>
          <w:szCs w:val="32"/>
        </w:rPr>
      </w:pPr>
      <w:r w:rsidRPr="005153A1">
        <w:rPr>
          <w:rFonts w:ascii="Times New Roman" w:hAnsi="Times New Roman" w:cs="Times New Roman"/>
          <w:color w:val="003A2F"/>
          <w:sz w:val="32"/>
          <w:szCs w:val="32"/>
        </w:rPr>
        <w:t>нарисуйте схематично домик, кораблик, солнышко и т.д. и предложите ребёнку выложить пуговицами рисунок или закрыть отверстия.</w:t>
      </w:r>
    </w:p>
    <w:p w:rsidR="00CA439A" w:rsidRPr="005153A1" w:rsidRDefault="00CA439A" w:rsidP="00CA439A">
      <w:pPr>
        <w:rPr>
          <w:rFonts w:ascii="Times New Roman" w:hAnsi="Times New Roman" w:cs="Times New Roman"/>
          <w:color w:val="003A2F"/>
          <w:sz w:val="32"/>
          <w:szCs w:val="32"/>
        </w:rPr>
      </w:pPr>
      <w:r w:rsidRPr="005153A1">
        <w:rPr>
          <w:rFonts w:ascii="Times New Roman" w:hAnsi="Times New Roman" w:cs="Times New Roman"/>
          <w:color w:val="003A2F"/>
          <w:sz w:val="32"/>
          <w:szCs w:val="32"/>
        </w:rPr>
        <w:t>Можно использовать специальные картинки для выкладывания пуговиц, выкладывать разнообразные сюжеты.</w:t>
      </w:r>
      <w:r w:rsidRPr="005153A1">
        <w:rPr>
          <w:rFonts w:ascii="Times New Roman" w:hAnsi="Times New Roman" w:cs="Times New Roman"/>
          <w:color w:val="003A2F"/>
          <w:sz w:val="32"/>
          <w:szCs w:val="32"/>
        </w:rPr>
        <w:t xml:space="preserve"> </w:t>
      </w:r>
    </w:p>
    <w:p w:rsidR="00F22D25" w:rsidRPr="005153A1" w:rsidRDefault="00CA439A" w:rsidP="00CA439A">
      <w:pPr>
        <w:rPr>
          <w:rFonts w:ascii="Times New Roman" w:hAnsi="Times New Roman" w:cs="Times New Roman"/>
          <w:color w:val="003A2F"/>
          <w:sz w:val="32"/>
          <w:szCs w:val="32"/>
        </w:rPr>
      </w:pPr>
      <w:r w:rsidRPr="005153A1">
        <w:rPr>
          <w:rFonts w:ascii="Times New Roman" w:hAnsi="Times New Roman" w:cs="Times New Roman"/>
          <w:color w:val="003A2F"/>
          <w:sz w:val="32"/>
          <w:szCs w:val="32"/>
        </w:rPr>
        <w:t>Играя с ребёнком в пуговицы, вырабатываются умения управлять своими движениями, ловкость пальцев, внимание, умственная деятельность, творчество, речь.</w:t>
      </w:r>
      <w:bookmarkStart w:id="0" w:name="_GoBack"/>
      <w:bookmarkEnd w:id="0"/>
    </w:p>
    <w:sectPr w:rsidR="00F22D25" w:rsidRPr="005153A1" w:rsidSect="00CA4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2B"/>
    <w:rsid w:val="005153A1"/>
    <w:rsid w:val="00CA439A"/>
    <w:rsid w:val="00D3092B"/>
    <w:rsid w:val="00F22D25"/>
    <w:rsid w:val="00FB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1ffff,#dff"/>
    </o:shapedefaults>
    <o:shapelayout v:ext="edit">
      <o:idmap v:ext="edit" data="1"/>
    </o:shapelayout>
  </w:shapeDefaults>
  <w:decimalSymbol w:val=","/>
  <w:listSeparator w:val=";"/>
  <w14:docId w14:val="54E459D7"/>
  <w15:chartTrackingRefBased/>
  <w15:docId w15:val="{11331766-30F6-4B52-9D23-0B3AEE92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2020-10-18T17:44:00Z</dcterms:created>
  <dcterms:modified xsi:type="dcterms:W3CDTF">2020-10-18T18:09:00Z</dcterms:modified>
</cp:coreProperties>
</file>