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4C" w:rsidRPr="00AA71A6" w:rsidRDefault="0083454C" w:rsidP="0083454C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AA71A6">
        <w:rPr>
          <w:rFonts w:ascii="Times New Roman" w:hAnsi="Times New Roman" w:cs="Times New Roman"/>
          <w:b/>
          <w:i/>
          <w:color w:val="00B050"/>
          <w:sz w:val="36"/>
          <w:szCs w:val="36"/>
        </w:rPr>
        <w:t>Консультация для родителей</w:t>
      </w:r>
    </w:p>
    <w:p w:rsidR="0083454C" w:rsidRPr="00AA71A6" w:rsidRDefault="0083454C" w:rsidP="0083454C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bookmarkStart w:id="0" w:name="_GoBack"/>
      <w:bookmarkEnd w:id="0"/>
      <w:r w:rsidRPr="00AA71A6">
        <w:rPr>
          <w:rFonts w:ascii="Times New Roman" w:hAnsi="Times New Roman" w:cs="Times New Roman"/>
          <w:b/>
          <w:i/>
          <w:color w:val="00B050"/>
          <w:sz w:val="36"/>
          <w:szCs w:val="36"/>
        </w:rPr>
        <w:t>«Огород на подоконнике своими руками»</w:t>
      </w:r>
    </w:p>
    <w:p w:rsidR="0083454C" w:rsidRDefault="0083454C" w:rsidP="00A94431">
      <w:pPr>
        <w:rPr>
          <w:rFonts w:ascii="Times New Roman" w:hAnsi="Times New Roman" w:cs="Times New Roman"/>
          <w:sz w:val="28"/>
          <w:szCs w:val="28"/>
        </w:rPr>
      </w:pPr>
    </w:p>
    <w:p w:rsidR="00A94431" w:rsidRPr="00AA71A6" w:rsidRDefault="0083454C" w:rsidP="00A94431">
      <w:pPr>
        <w:rPr>
          <w:rFonts w:ascii="Times New Roman" w:hAnsi="Times New Roman" w:cs="Times New Roman"/>
          <w:color w:val="005000"/>
          <w:sz w:val="32"/>
          <w:szCs w:val="32"/>
        </w:rPr>
      </w:pPr>
      <w:r w:rsidRPr="00AA71A6">
        <w:rPr>
          <w:rFonts w:ascii="Times New Roman" w:hAnsi="Times New Roman" w:cs="Times New Roman"/>
          <w:color w:val="005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647700</wp:posOffset>
            </wp:positionV>
            <wp:extent cx="3016250" cy="3016250"/>
            <wp:effectExtent l="0" t="0" r="0" b="0"/>
            <wp:wrapSquare wrapText="bothSides"/>
            <wp:docPr id="1" name="Рисунок 1" descr="https://st2.depositphotos.com/3440865/9638/v/950/depositphotos_96382302-stock-illustration-happy-woman-watering-plants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3440865/9638/v/950/depositphotos_96382302-stock-illustration-happy-woman-watering-plants-cart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431" w:rsidRPr="00AA71A6">
        <w:rPr>
          <w:rFonts w:ascii="Times New Roman" w:hAnsi="Times New Roman" w:cs="Times New Roman"/>
          <w:color w:val="005000"/>
          <w:sz w:val="32"/>
          <w:szCs w:val="32"/>
        </w:rPr>
        <w:t xml:space="preserve">Все дети любознательны. Их интересует все вокруг. Особенно то, что можно потрогать руками, пусть даже это будет грязь. </w:t>
      </w:r>
    </w:p>
    <w:p w:rsidR="00A94431" w:rsidRPr="00AA71A6" w:rsidRDefault="00A94431" w:rsidP="00A94431">
      <w:pPr>
        <w:rPr>
          <w:rFonts w:ascii="Times New Roman" w:hAnsi="Times New Roman" w:cs="Times New Roman"/>
          <w:color w:val="005000"/>
          <w:sz w:val="32"/>
          <w:szCs w:val="32"/>
        </w:rPr>
      </w:pPr>
      <w:r w:rsidRPr="00AA71A6">
        <w:rPr>
          <w:rFonts w:ascii="Times New Roman" w:hAnsi="Times New Roman" w:cs="Times New Roman"/>
          <w:color w:val="005000"/>
          <w:sz w:val="32"/>
          <w:szCs w:val="32"/>
        </w:rPr>
        <w:t>Работая в саду или на огороде, ребёнок испытывает удовлетворение и радость из-за того, что может за чем-то ухаживать, а также наблюдать за жизненным циклом растений непосредственно на личном опыте. Работа в огороде даёт детям возможность овладеть необходимыми практическими жизненными умениями и навыками, которым не учат в современной школе. С помощью огородничества к детям приходит осознание необходимости охраны окружающей среды. Ещё один важный аспект: если детские усилия дают результаты, то вместе с ростом растений растёт и детская самооценка.</w:t>
      </w:r>
    </w:p>
    <w:p w:rsidR="000D2BFA" w:rsidRPr="00AA71A6" w:rsidRDefault="00AA71A6" w:rsidP="00A94431">
      <w:pPr>
        <w:rPr>
          <w:rFonts w:ascii="Times New Roman" w:hAnsi="Times New Roman" w:cs="Times New Roman"/>
          <w:color w:val="005000"/>
          <w:sz w:val="32"/>
          <w:szCs w:val="32"/>
        </w:rPr>
      </w:pPr>
      <w:r w:rsidRPr="00AA71A6">
        <w:rPr>
          <w:rFonts w:ascii="Times New Roman" w:hAnsi="Times New Roman" w:cs="Times New Roman"/>
          <w:noProof/>
          <w:color w:val="005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5848350</wp:posOffset>
            </wp:positionV>
            <wp:extent cx="3505200" cy="2946400"/>
            <wp:effectExtent l="0" t="0" r="0" b="6350"/>
            <wp:wrapSquare wrapText="bothSides"/>
            <wp:docPr id="2" name="Рисунок 2" descr="C:\Users\User1\Pictur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Pictures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431" w:rsidRPr="00AA71A6">
        <w:rPr>
          <w:rFonts w:ascii="Times New Roman" w:hAnsi="Times New Roman" w:cs="Times New Roman"/>
          <w:color w:val="005000"/>
          <w:sz w:val="32"/>
          <w:szCs w:val="32"/>
        </w:rPr>
        <w:t>Чтобы маленькие огородники получили от процесса работы в огороде больше удовольствия и не устали от ожидания, нужно подобрать для посадки такие растения, которые быстро растут (детям хочется быстрее увидеть результаты своих трудов!), с плодами, которые потом можно будет собрать и употребить в пищу.</w:t>
      </w:r>
      <w:r w:rsidR="0083454C" w:rsidRPr="00AA71A6">
        <w:rPr>
          <w:rFonts w:ascii="Times New Roman" w:hAnsi="Times New Roman" w:cs="Times New Roman"/>
          <w:color w:val="005000"/>
          <w:sz w:val="32"/>
          <w:szCs w:val="32"/>
        </w:rPr>
        <w:t xml:space="preserve"> Но, к сожалению, Большую часть года дети лишены возможности заниматься на огороде. Заменить настоящий огород в холодное время года может «огород на подоконнике». </w:t>
      </w:r>
    </w:p>
    <w:p w:rsidR="0083454C" w:rsidRPr="00AA71A6" w:rsidRDefault="0083454C" w:rsidP="00AA71A6">
      <w:pPr>
        <w:rPr>
          <w:rFonts w:ascii="Times New Roman" w:hAnsi="Times New Roman" w:cs="Times New Roman"/>
          <w:color w:val="005000"/>
          <w:sz w:val="32"/>
          <w:szCs w:val="32"/>
        </w:rPr>
      </w:pPr>
      <w:r w:rsidRPr="00AA71A6">
        <w:rPr>
          <w:rFonts w:ascii="Times New Roman" w:hAnsi="Times New Roman" w:cs="Times New Roman"/>
          <w:color w:val="005000"/>
          <w:sz w:val="32"/>
          <w:szCs w:val="32"/>
        </w:rPr>
        <w:t xml:space="preserve">Огород на окне - это своего рода </w:t>
      </w:r>
      <w:r w:rsidRPr="00AA71A6">
        <w:rPr>
          <w:rFonts w:ascii="Times New Roman" w:hAnsi="Times New Roman" w:cs="Times New Roman"/>
          <w:color w:val="005000"/>
          <w:sz w:val="32"/>
          <w:szCs w:val="32"/>
        </w:rPr>
        <w:t xml:space="preserve">еще и </w:t>
      </w:r>
      <w:r w:rsidRPr="00AA71A6">
        <w:rPr>
          <w:rFonts w:ascii="Times New Roman" w:hAnsi="Times New Roman" w:cs="Times New Roman"/>
          <w:color w:val="005000"/>
          <w:sz w:val="32"/>
          <w:szCs w:val="32"/>
        </w:rPr>
        <w:t>«витаминный оазис». На самом деле, такая чудесная задумка реа</w:t>
      </w:r>
      <w:r w:rsidRPr="00AA71A6">
        <w:rPr>
          <w:rFonts w:ascii="Times New Roman" w:hAnsi="Times New Roman" w:cs="Times New Roman"/>
          <w:color w:val="005000"/>
          <w:sz w:val="32"/>
          <w:szCs w:val="32"/>
        </w:rPr>
        <w:t>лизуется очень просто и быстро. Какие же растения лучше посадить на окне?</w:t>
      </w:r>
      <w:r w:rsidR="00AA71A6" w:rsidRPr="00AA71A6">
        <w:rPr>
          <w:rStyle w:val="a"/>
          <w:rFonts w:ascii="Times New Roman" w:eastAsia="Times New Roman" w:hAnsi="Times New Roman" w:cs="Times New Roman"/>
          <w:snapToGrid w:val="0"/>
          <w:color w:val="005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454C" w:rsidRPr="00AA71A6" w:rsidRDefault="0083454C" w:rsidP="0083454C">
      <w:pPr>
        <w:rPr>
          <w:rFonts w:ascii="Times New Roman" w:hAnsi="Times New Roman" w:cs="Times New Roman"/>
          <w:color w:val="005000"/>
          <w:sz w:val="32"/>
          <w:szCs w:val="32"/>
        </w:rPr>
      </w:pPr>
      <w:r w:rsidRPr="00AA71A6">
        <w:rPr>
          <w:rFonts w:ascii="Times New Roman" w:hAnsi="Times New Roman" w:cs="Times New Roman"/>
          <w:color w:val="005000"/>
          <w:sz w:val="32"/>
          <w:szCs w:val="32"/>
        </w:rPr>
        <w:lastRenderedPageBreak/>
        <w:t>Выбор растений достаточно широкий: огурцы, лук, фасоль, горох, петрушка, чеснок, салат, укроп, специальные некрупные сорта моркови и т.п. Главное, выбрать для такого огорода неприхотливые растения. Прежде, чем приступать к созданию огорода, лучше провести с ребенком обучающую беседу и рассказать о пользе каждого растения и правильном уходе за ними.</w:t>
      </w:r>
    </w:p>
    <w:p w:rsidR="0083454C" w:rsidRDefault="0083454C" w:rsidP="0083454C">
      <w:pPr>
        <w:rPr>
          <w:rFonts w:ascii="Times New Roman" w:hAnsi="Times New Roman" w:cs="Times New Roman"/>
          <w:color w:val="005000"/>
          <w:sz w:val="28"/>
          <w:szCs w:val="28"/>
        </w:rPr>
      </w:pPr>
      <w:r w:rsidRPr="00AA71A6">
        <w:rPr>
          <w:rFonts w:ascii="Times New Roman" w:hAnsi="Times New Roman" w:cs="Times New Roman"/>
          <w:color w:val="005000"/>
          <w:sz w:val="32"/>
          <w:szCs w:val="32"/>
        </w:rPr>
        <w:t>Такие знания позволят маленькому огороднику еще с большим интересом ухаживать за растениями и любоваться огородом на ок</w:t>
      </w:r>
      <w:r w:rsidRPr="00AA71A6">
        <w:rPr>
          <w:rFonts w:ascii="Times New Roman" w:hAnsi="Times New Roman" w:cs="Times New Roman"/>
          <w:color w:val="005000"/>
          <w:sz w:val="28"/>
          <w:szCs w:val="28"/>
        </w:rPr>
        <w:t>не.</w:t>
      </w:r>
    </w:p>
    <w:p w:rsidR="00AA71A6" w:rsidRDefault="00AA71A6" w:rsidP="0083454C">
      <w:pPr>
        <w:rPr>
          <w:rFonts w:ascii="Times New Roman" w:hAnsi="Times New Roman" w:cs="Times New Roman"/>
          <w:color w:val="005000"/>
          <w:sz w:val="28"/>
          <w:szCs w:val="28"/>
        </w:rPr>
      </w:pPr>
    </w:p>
    <w:p w:rsidR="00AA71A6" w:rsidRPr="00AA71A6" w:rsidRDefault="00AA71A6" w:rsidP="00AA71A6">
      <w:pPr>
        <w:jc w:val="center"/>
        <w:rPr>
          <w:rFonts w:ascii="Times New Roman" w:hAnsi="Times New Roman" w:cs="Times New Roman"/>
          <w:color w:val="005000"/>
          <w:sz w:val="28"/>
          <w:szCs w:val="28"/>
        </w:rPr>
      </w:pPr>
    </w:p>
    <w:sectPr w:rsidR="00AA71A6" w:rsidRPr="00AA71A6" w:rsidSect="00A94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C9"/>
    <w:rsid w:val="000D2BFA"/>
    <w:rsid w:val="00610ECD"/>
    <w:rsid w:val="0083454C"/>
    <w:rsid w:val="00A94431"/>
    <w:rsid w:val="00AA71A6"/>
    <w:rsid w:val="00C0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f7d"/>
    </o:shapedefaults>
    <o:shapelayout v:ext="edit">
      <o:idmap v:ext="edit" data="1"/>
    </o:shapelayout>
  </w:shapeDefaults>
  <w:decimalSymbol w:val=","/>
  <w:listSeparator w:val=";"/>
  <w14:docId w14:val="2FCBAA1B"/>
  <w15:chartTrackingRefBased/>
  <w15:docId w15:val="{2FF7DDF6-D182-4C09-A871-DAC8247B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2021-03-05T19:52:00Z</dcterms:created>
  <dcterms:modified xsi:type="dcterms:W3CDTF">2021-03-07T18:08:00Z</dcterms:modified>
</cp:coreProperties>
</file>